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3DA8" w:rsidRDefault="00D33DA8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3B90C736" wp14:editId="3C372C7F">
            <wp:simplePos x="0" y="0"/>
            <wp:positionH relativeFrom="column">
              <wp:posOffset>-910590</wp:posOffset>
            </wp:positionH>
            <wp:positionV relativeFrom="paragraph">
              <wp:posOffset>-436245</wp:posOffset>
            </wp:positionV>
            <wp:extent cx="7837656" cy="10753725"/>
            <wp:effectExtent l="0" t="0" r="0" b="0"/>
            <wp:wrapNone/>
            <wp:docPr id="1" name="Рисунок 1" descr="C:\Users\Пользователь\Desktop\сканы\индивидуальные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\индивидуальные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7656" cy="1075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D33DA8" w:rsidRDefault="00D33DA8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8E2308C" wp14:editId="686D1784">
            <wp:simplePos x="0" y="0"/>
            <wp:positionH relativeFrom="column">
              <wp:posOffset>-1005840</wp:posOffset>
            </wp:positionH>
            <wp:positionV relativeFrom="paragraph">
              <wp:posOffset>-369570</wp:posOffset>
            </wp:positionV>
            <wp:extent cx="7858125" cy="10703397"/>
            <wp:effectExtent l="0" t="0" r="0" b="0"/>
            <wp:wrapNone/>
            <wp:docPr id="2" name="Рисунок 2" descr="C:\Users\Пользователь\Desktop\сканы\индивидуальные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\индивидуальные 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0109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FD0DCA" w:rsidRPr="00D33DA8" w:rsidRDefault="00FD0DCA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FD0DC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FD0DCA" w:rsidRDefault="00FD0DCA"/>
        </w:tc>
        <w:tc>
          <w:tcPr>
            <w:tcW w:w="1135" w:type="dxa"/>
          </w:tcPr>
          <w:p w:rsidR="00FD0DCA" w:rsidRDefault="00FD0DCA"/>
        </w:tc>
        <w:tc>
          <w:tcPr>
            <w:tcW w:w="852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  <w:tc>
          <w:tcPr>
            <w:tcW w:w="1702" w:type="dxa"/>
          </w:tcPr>
          <w:p w:rsidR="00FD0DCA" w:rsidRDefault="00FD0D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D0DCA">
        <w:trPr>
          <w:trHeight w:hRule="exact" w:val="277"/>
        </w:trPr>
        <w:tc>
          <w:tcPr>
            <w:tcW w:w="4679" w:type="dxa"/>
          </w:tcPr>
          <w:p w:rsidR="00FD0DCA" w:rsidRDefault="00FD0DCA"/>
        </w:tc>
        <w:tc>
          <w:tcPr>
            <w:tcW w:w="426" w:type="dxa"/>
          </w:tcPr>
          <w:p w:rsidR="00FD0DCA" w:rsidRDefault="00FD0DCA"/>
        </w:tc>
        <w:tc>
          <w:tcPr>
            <w:tcW w:w="1135" w:type="dxa"/>
          </w:tcPr>
          <w:p w:rsidR="00FD0DCA" w:rsidRDefault="00FD0DCA"/>
        </w:tc>
        <w:tc>
          <w:tcPr>
            <w:tcW w:w="852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  <w:tc>
          <w:tcPr>
            <w:tcW w:w="1702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D0DCA" w:rsidRPr="00D33DA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__________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2020 г.</w:t>
            </w:r>
          </w:p>
        </w:tc>
      </w:tr>
      <w:tr w:rsidR="00FD0DCA" w:rsidRPr="00D33D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FD0DCA" w:rsidRPr="00D33D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доцент Копосова Н.Н.</w:t>
            </w:r>
          </w:p>
        </w:tc>
      </w:tr>
      <w:tr w:rsidR="00FD0DC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D0DCA" w:rsidRPr="00D33DA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D0DCA" w:rsidRPr="00D33DA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D0DC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D0DCA" w:rsidRPr="00D33DA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D0DCA" w:rsidRPr="00D33D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Экологического образования и рационального </w:t>
            </w: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природопользования</w:t>
            </w:r>
          </w:p>
        </w:tc>
      </w:tr>
      <w:tr w:rsidR="00FD0DCA" w:rsidRPr="00D33DA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D0DCA" w:rsidRPr="00D33DA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D0DCA" w:rsidRPr="00D33DA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</w:t>
            </w: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исполнения в очередном учебном году</w:t>
            </w:r>
          </w:p>
        </w:tc>
      </w:tr>
      <w:tr w:rsidR="00FD0DC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D0DCA" w:rsidRPr="00D33DA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FD0DCA" w:rsidRPr="00D33D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2022-2023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учебном году на заседании кафедры</w:t>
            </w: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FD0DCA" w:rsidRPr="00D33DA8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 w:rsidRPr="00D33DA8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D0DCA" w:rsidRDefault="00FD0DCA"/>
        </w:tc>
        <w:tc>
          <w:tcPr>
            <w:tcW w:w="852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  <w:tc>
          <w:tcPr>
            <w:tcW w:w="1702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</w:tr>
      <w:tr w:rsidR="00FD0DCA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FD0DCA">
        <w:trPr>
          <w:trHeight w:hRule="exact" w:val="527"/>
        </w:trPr>
        <w:tc>
          <w:tcPr>
            <w:tcW w:w="4679" w:type="dxa"/>
          </w:tcPr>
          <w:p w:rsidR="00FD0DCA" w:rsidRDefault="00FD0DCA"/>
        </w:tc>
        <w:tc>
          <w:tcPr>
            <w:tcW w:w="426" w:type="dxa"/>
          </w:tcPr>
          <w:p w:rsidR="00FD0DCA" w:rsidRDefault="00FD0DCA"/>
        </w:tc>
        <w:tc>
          <w:tcPr>
            <w:tcW w:w="1135" w:type="dxa"/>
          </w:tcPr>
          <w:p w:rsidR="00FD0DCA" w:rsidRDefault="00FD0DCA"/>
        </w:tc>
        <w:tc>
          <w:tcPr>
            <w:tcW w:w="852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  <w:tc>
          <w:tcPr>
            <w:tcW w:w="1702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</w:tr>
      <w:tr w:rsidR="00FD0DC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D0DCA" w:rsidRPr="00D33DA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FD0DCA" w:rsidRPr="00D33D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FD0DCA" w:rsidRPr="00D33DA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D0DCA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  <w:tc>
          <w:tcPr>
            <w:tcW w:w="1702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</w:tr>
      <w:tr w:rsidR="00FD0D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FD0DCA" w:rsidRDefault="00D33DA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76"/>
        <w:gridCol w:w="1377"/>
        <w:gridCol w:w="1576"/>
        <w:gridCol w:w="964"/>
        <w:gridCol w:w="696"/>
        <w:gridCol w:w="1115"/>
        <w:gridCol w:w="1250"/>
        <w:gridCol w:w="683"/>
        <w:gridCol w:w="398"/>
        <w:gridCol w:w="980"/>
      </w:tblGrid>
      <w:tr w:rsidR="00FD0DC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FD0DCA" w:rsidRDefault="00FD0DCA"/>
        </w:tc>
        <w:tc>
          <w:tcPr>
            <w:tcW w:w="710" w:type="dxa"/>
          </w:tcPr>
          <w:p w:rsidR="00FD0DCA" w:rsidRDefault="00FD0DCA"/>
        </w:tc>
        <w:tc>
          <w:tcPr>
            <w:tcW w:w="1135" w:type="dxa"/>
          </w:tcPr>
          <w:p w:rsidR="00FD0DCA" w:rsidRDefault="00FD0DCA"/>
        </w:tc>
        <w:tc>
          <w:tcPr>
            <w:tcW w:w="1277" w:type="dxa"/>
          </w:tcPr>
          <w:p w:rsidR="00FD0DCA" w:rsidRDefault="00FD0DCA"/>
        </w:tc>
        <w:tc>
          <w:tcPr>
            <w:tcW w:w="710" w:type="dxa"/>
          </w:tcPr>
          <w:p w:rsidR="00FD0DCA" w:rsidRDefault="00FD0DCA"/>
        </w:tc>
        <w:tc>
          <w:tcPr>
            <w:tcW w:w="426" w:type="dxa"/>
          </w:tcPr>
          <w:p w:rsidR="00FD0DCA" w:rsidRDefault="00FD0D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D0DCA" w:rsidRPr="00D33D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навыков применения технологий  разработки, принятия и оптимизации управленческих решений в научно-исследовательской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ОУ</w:t>
            </w:r>
          </w:p>
        </w:tc>
      </w:tr>
      <w:tr w:rsidR="00FD0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D0DCA" w:rsidRPr="00D33D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актуализация принятия решений в управлении научно-исследовательской деятельности образовательного</w:t>
            </w:r>
          </w:p>
        </w:tc>
      </w:tr>
      <w:tr w:rsidR="00FD0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учреждения</w:t>
            </w:r>
            <w:proofErr w:type="spellEnd"/>
          </w:p>
        </w:tc>
      </w:tr>
      <w:tr w:rsidR="00FD0DCA" w:rsidRPr="00D33D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-изучение организационных аспектов процесса разработки и принятия управленческих решений в научно-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исследовательской деятельности</w:t>
            </w:r>
          </w:p>
        </w:tc>
      </w:tr>
      <w:tr w:rsidR="00FD0DCA" w:rsidRPr="00D33D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индивидуальными и групповыми технологиями  принятия решений в управлении НИД</w:t>
            </w:r>
          </w:p>
        </w:tc>
      </w:tr>
      <w:tr w:rsidR="00FD0DCA" w:rsidRPr="00D33DA8">
        <w:trPr>
          <w:trHeight w:hRule="exact" w:val="277"/>
        </w:trPr>
        <w:tc>
          <w:tcPr>
            <w:tcW w:w="766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D0DCA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FD0DCA" w:rsidRPr="00D33D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предварительной подготовке </w:t>
            </w: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обучающегося:</w:t>
            </w:r>
          </w:p>
        </w:tc>
      </w:tr>
      <w:tr w:rsidR="00FD0DCA" w:rsidRPr="00D33D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индивидуальных маршрутов научно-исследовательской деятельности обучающихся</w:t>
            </w:r>
          </w:p>
        </w:tc>
      </w:tr>
      <w:tr w:rsidR="00FD0DCA" w:rsidRPr="00D33D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FD0DCA" w:rsidRPr="00D33D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проектирования инновационной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научно-образовательной среды</w:t>
            </w:r>
          </w:p>
        </w:tc>
      </w:tr>
      <w:tr w:rsidR="00FD0DCA" w:rsidRPr="00D33D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FD0DCA" w:rsidRPr="00D33D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D0DCA" w:rsidRPr="00D33D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Производственная практика (Научно-исследовательская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работа)</w:t>
            </w:r>
          </w:p>
        </w:tc>
      </w:tr>
      <w:tr w:rsidR="00FD0D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D0DCA">
        <w:trPr>
          <w:trHeight w:hRule="exact" w:val="277"/>
        </w:trPr>
        <w:tc>
          <w:tcPr>
            <w:tcW w:w="766" w:type="dxa"/>
          </w:tcPr>
          <w:p w:rsidR="00FD0DCA" w:rsidRDefault="00FD0DCA"/>
        </w:tc>
        <w:tc>
          <w:tcPr>
            <w:tcW w:w="228" w:type="dxa"/>
          </w:tcPr>
          <w:p w:rsidR="00FD0DCA" w:rsidRDefault="00FD0DCA"/>
        </w:tc>
        <w:tc>
          <w:tcPr>
            <w:tcW w:w="285" w:type="dxa"/>
          </w:tcPr>
          <w:p w:rsidR="00FD0DCA" w:rsidRDefault="00FD0DCA"/>
        </w:tc>
        <w:tc>
          <w:tcPr>
            <w:tcW w:w="1560" w:type="dxa"/>
          </w:tcPr>
          <w:p w:rsidR="00FD0DCA" w:rsidRDefault="00FD0DCA"/>
        </w:tc>
        <w:tc>
          <w:tcPr>
            <w:tcW w:w="1844" w:type="dxa"/>
          </w:tcPr>
          <w:p w:rsidR="00FD0DCA" w:rsidRDefault="00FD0DCA"/>
        </w:tc>
        <w:tc>
          <w:tcPr>
            <w:tcW w:w="851" w:type="dxa"/>
          </w:tcPr>
          <w:p w:rsidR="00FD0DCA" w:rsidRDefault="00FD0DCA"/>
        </w:tc>
        <w:tc>
          <w:tcPr>
            <w:tcW w:w="710" w:type="dxa"/>
          </w:tcPr>
          <w:p w:rsidR="00FD0DCA" w:rsidRDefault="00FD0DCA"/>
        </w:tc>
        <w:tc>
          <w:tcPr>
            <w:tcW w:w="1135" w:type="dxa"/>
          </w:tcPr>
          <w:p w:rsidR="00FD0DCA" w:rsidRDefault="00FD0DCA"/>
        </w:tc>
        <w:tc>
          <w:tcPr>
            <w:tcW w:w="1277" w:type="dxa"/>
          </w:tcPr>
          <w:p w:rsidR="00FD0DCA" w:rsidRDefault="00FD0DCA"/>
        </w:tc>
        <w:tc>
          <w:tcPr>
            <w:tcW w:w="710" w:type="dxa"/>
          </w:tcPr>
          <w:p w:rsidR="00FD0DCA" w:rsidRDefault="00FD0DCA"/>
        </w:tc>
        <w:tc>
          <w:tcPr>
            <w:tcW w:w="426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</w:tr>
      <w:tr w:rsidR="00FD0DCA" w:rsidRPr="00D33DA8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D0DCA" w:rsidRPr="00D33DA8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УК-2: Способен управлять проектом на всех этапах его жизненного цикла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0DCA" w:rsidRPr="00D33D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 управленческих решений в научно-исследовательской деятельности ОУ</w:t>
            </w:r>
          </w:p>
        </w:tc>
      </w:tr>
      <w:tr w:rsidR="00FD0DCA" w:rsidRPr="00D33D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проектирования управленческих решений научно-исследовательской деятельности ОУ</w:t>
            </w:r>
          </w:p>
        </w:tc>
      </w:tr>
      <w:tr w:rsidR="00FD0DCA" w:rsidRPr="00D33D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этапы процесса проектирования управленческих решений в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 деятельности ОУ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0DCA" w:rsidRPr="00D33D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обосновать выбранную индивидуальную  технологию принятия решений в управлении НИД ОУ</w:t>
            </w:r>
          </w:p>
        </w:tc>
      </w:tr>
      <w:tr w:rsidR="00FD0DCA" w:rsidRPr="00D33D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обосновать выбранную групповую технологию принятия решений в управлении НИД ОУ</w:t>
            </w:r>
          </w:p>
        </w:tc>
      </w:tr>
      <w:tr w:rsidR="00FD0DCA" w:rsidRPr="00D33D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обосновать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выбор технологии принятия решений в управлении НИД 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ОУи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разработать план ее реализации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0DCA" w:rsidRPr="00D33D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технологий, применяемых на этапе выбора принятия решений в управлении НИДОУ</w:t>
            </w:r>
          </w:p>
        </w:tc>
      </w:tr>
      <w:tr w:rsidR="00FD0DCA" w:rsidRPr="00D33D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технологий,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применяемых на этапе реализации решения в управлении НИД ОУ</w:t>
            </w:r>
          </w:p>
        </w:tc>
      </w:tr>
      <w:tr w:rsidR="00FD0DC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технологий, применяемых на этапе оценки результатов в управлении НИД</w:t>
            </w:r>
          </w:p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ОУ</w:t>
            </w:r>
          </w:p>
        </w:tc>
      </w:tr>
      <w:tr w:rsidR="00FD0DCA" w:rsidRPr="00D33DA8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D0D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0DCA" w:rsidRPr="00D33D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Организационные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аспекты процессов проектирования управленческих решений в научно-исследовательской деятельности ОУ</w:t>
            </w:r>
          </w:p>
        </w:tc>
      </w:tr>
      <w:tr w:rsidR="00FD0D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0DCA" w:rsidRPr="00D33D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Уметь: выбирать технологии принятия  управленческих решений в научно-исследовательской деятельности ОУ</w:t>
            </w:r>
          </w:p>
        </w:tc>
      </w:tr>
      <w:tr w:rsidR="00FD0D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0DCA" w:rsidRPr="00D33D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Владеть: 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 технологий, применяемые на этапе выбора, реализации решения и оценки результатов проектирования управленческих решений в научно-исследовательской деятельности ОУ</w:t>
            </w:r>
          </w:p>
        </w:tc>
      </w:tr>
      <w:tr w:rsidR="00FD0DCA" w:rsidRPr="00D33DA8">
        <w:trPr>
          <w:trHeight w:hRule="exact" w:val="277"/>
        </w:trPr>
        <w:tc>
          <w:tcPr>
            <w:tcW w:w="766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D0DC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FD0DCA" w:rsidRDefault="00D33DA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9"/>
        <w:gridCol w:w="3505"/>
        <w:gridCol w:w="900"/>
        <w:gridCol w:w="664"/>
        <w:gridCol w:w="1065"/>
        <w:gridCol w:w="1275"/>
        <w:gridCol w:w="652"/>
        <w:gridCol w:w="373"/>
        <w:gridCol w:w="921"/>
      </w:tblGrid>
      <w:tr w:rsidR="00FD0DC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FD0DCA" w:rsidRDefault="00FD0DCA"/>
        </w:tc>
        <w:tc>
          <w:tcPr>
            <w:tcW w:w="710" w:type="dxa"/>
          </w:tcPr>
          <w:p w:rsidR="00FD0DCA" w:rsidRDefault="00FD0DCA"/>
        </w:tc>
        <w:tc>
          <w:tcPr>
            <w:tcW w:w="1135" w:type="dxa"/>
          </w:tcPr>
          <w:p w:rsidR="00FD0DCA" w:rsidRDefault="00FD0DCA"/>
        </w:tc>
        <w:tc>
          <w:tcPr>
            <w:tcW w:w="1277" w:type="dxa"/>
          </w:tcPr>
          <w:p w:rsidR="00FD0DCA" w:rsidRDefault="00FD0DCA"/>
        </w:tc>
        <w:tc>
          <w:tcPr>
            <w:tcW w:w="710" w:type="dxa"/>
          </w:tcPr>
          <w:p w:rsidR="00FD0DCA" w:rsidRDefault="00FD0DCA"/>
        </w:tc>
        <w:tc>
          <w:tcPr>
            <w:tcW w:w="426" w:type="dxa"/>
          </w:tcPr>
          <w:p w:rsidR="00FD0DCA" w:rsidRDefault="00FD0D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D0DCA" w:rsidRPr="00D33D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Раздел 1.Основы принятия управленческих решений в научно- исследовательской </w:t>
            </w: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принятия решений в управлении научно-исследовательской деятельности образовательного</w:t>
            </w:r>
          </w:p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учреждения</w:t>
            </w:r>
            <w:proofErr w:type="spellEnd"/>
          </w:p>
          <w:p w:rsidR="00FD0DCA" w:rsidRDefault="00FD0DCA">
            <w:pPr>
              <w:spacing w:after="0" w:line="240" w:lineRule="auto"/>
              <w:rPr>
                <w:sz w:val="19"/>
                <w:szCs w:val="19"/>
              </w:rPr>
            </w:pPr>
          </w:p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принятия решений в управлении научно-исследовательской деятельности образовательного</w:t>
            </w:r>
          </w:p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учреждения</w:t>
            </w:r>
            <w:proofErr w:type="spellEnd"/>
          </w:p>
          <w:p w:rsidR="00FD0DCA" w:rsidRDefault="00FD0DCA">
            <w:pPr>
              <w:spacing w:after="0" w:line="240" w:lineRule="auto"/>
              <w:rPr>
                <w:sz w:val="19"/>
                <w:szCs w:val="19"/>
              </w:rPr>
            </w:pPr>
          </w:p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принятия решений в управлении научно-исследовательской деятельности образовательного</w:t>
            </w:r>
          </w:p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учреждения</w:t>
            </w:r>
            <w:proofErr w:type="spellEnd"/>
          </w:p>
          <w:p w:rsidR="00FD0DCA" w:rsidRDefault="00FD0DCA">
            <w:pPr>
              <w:spacing w:after="0" w:line="240" w:lineRule="auto"/>
              <w:rPr>
                <w:sz w:val="19"/>
                <w:szCs w:val="19"/>
              </w:rPr>
            </w:pPr>
          </w:p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Организационные аспекты процесса разработки и принятия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управленческих решений в научно-исследовательской деятельности /</w:t>
            </w:r>
            <w:proofErr w:type="spellStart"/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аспекты процесса разработки и принятия управленческих решений в научно-исследовательской деятельности /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 w:rsidRPr="00D33DA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</w:t>
            </w: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2. Раздел 2. Технологии разработки, принятия и оптимизации управленческих решений в научно- исследовательской деятельности ОУ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и групповые технологии  принятия решений в управлении НИД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технологии  принятия решений в управлении НИД  /</w:t>
            </w:r>
            <w:proofErr w:type="spellStart"/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технологии  принятия решений в управлении НИД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Групповые технологии  принятия решений в управлении НИД  /</w:t>
            </w:r>
            <w:proofErr w:type="spellStart"/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Групповые технологии  принятия решений в управлении НИД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Групповые технологии  принятия решений в управлении НИД  /</w:t>
            </w:r>
            <w:proofErr w:type="spellStart"/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Групповые технологии  принятия решений в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управлении НИД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</w:tr>
      <w:tr w:rsidR="00FD0DCA">
        <w:trPr>
          <w:trHeight w:hRule="exact" w:val="277"/>
        </w:trPr>
        <w:tc>
          <w:tcPr>
            <w:tcW w:w="993" w:type="dxa"/>
          </w:tcPr>
          <w:p w:rsidR="00FD0DCA" w:rsidRDefault="00FD0DCA"/>
        </w:tc>
        <w:tc>
          <w:tcPr>
            <w:tcW w:w="3687" w:type="dxa"/>
          </w:tcPr>
          <w:p w:rsidR="00FD0DCA" w:rsidRDefault="00FD0DCA"/>
        </w:tc>
        <w:tc>
          <w:tcPr>
            <w:tcW w:w="851" w:type="dxa"/>
          </w:tcPr>
          <w:p w:rsidR="00FD0DCA" w:rsidRDefault="00FD0DCA"/>
        </w:tc>
        <w:tc>
          <w:tcPr>
            <w:tcW w:w="710" w:type="dxa"/>
          </w:tcPr>
          <w:p w:rsidR="00FD0DCA" w:rsidRDefault="00FD0DCA"/>
        </w:tc>
        <w:tc>
          <w:tcPr>
            <w:tcW w:w="1135" w:type="dxa"/>
          </w:tcPr>
          <w:p w:rsidR="00FD0DCA" w:rsidRDefault="00FD0DCA"/>
        </w:tc>
        <w:tc>
          <w:tcPr>
            <w:tcW w:w="1277" w:type="dxa"/>
          </w:tcPr>
          <w:p w:rsidR="00FD0DCA" w:rsidRDefault="00FD0DCA"/>
        </w:tc>
        <w:tc>
          <w:tcPr>
            <w:tcW w:w="710" w:type="dxa"/>
          </w:tcPr>
          <w:p w:rsidR="00FD0DCA" w:rsidRDefault="00FD0DCA"/>
        </w:tc>
        <w:tc>
          <w:tcPr>
            <w:tcW w:w="426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</w:tr>
      <w:tr w:rsidR="00FD0DC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D0DCA" w:rsidRPr="00D33DA8">
        <w:trPr>
          <w:trHeight w:hRule="exact" w:val="247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Роль принятия управленческих решений в НИД ОУ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Сущность, свойства и классификация управленческих решений в НИД ОУ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Основные этапы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 разработки и принятия решений в управлении НИД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Уровни и принципы разработки управленческих решений в НИД ОУ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Разработка алгоритма процесса разработки и принятия решений в НИД ОУ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Индивидуальные технологии  принятия решений в управлении НИД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Групповые технологии  принятия решений в управлении НИД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Теория игр и принятия решений в управлении НИД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Разработка и выработка управленческих решений в условиях неопределенности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Кейсовые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принятия решений в управлении НИД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в принятие решений в управлении НИД</w:t>
            </w:r>
          </w:p>
        </w:tc>
      </w:tr>
    </w:tbl>
    <w:p w:rsidR="00FD0DCA" w:rsidRPr="00D33DA8" w:rsidRDefault="00D33DA8">
      <w:pPr>
        <w:rPr>
          <w:sz w:val="0"/>
          <w:szCs w:val="0"/>
          <w:lang w:val="ru-RU"/>
        </w:rPr>
      </w:pPr>
      <w:r w:rsidRPr="00D33DA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6"/>
        <w:gridCol w:w="1844"/>
        <w:gridCol w:w="3089"/>
        <w:gridCol w:w="1677"/>
        <w:gridCol w:w="990"/>
      </w:tblGrid>
      <w:tr w:rsidR="00FD0DC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FD0DCA" w:rsidRDefault="00FD0DCA"/>
        </w:tc>
        <w:tc>
          <w:tcPr>
            <w:tcW w:w="1702" w:type="dxa"/>
          </w:tcPr>
          <w:p w:rsidR="00FD0DCA" w:rsidRDefault="00FD0D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D0DCA" w:rsidRPr="00D33DA8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Методы ситуационного анализа в принятие решений в управлении НИД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Выбор альтернатив в принятие решений в управлении НИД</w:t>
            </w:r>
          </w:p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Методы прогнозирования в принятие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решений в управлении НИД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D0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</w:p>
        </w:tc>
      </w:tr>
      <w:tr w:rsidR="00FD0DCA">
        <w:trPr>
          <w:trHeight w:hRule="exact" w:val="277"/>
        </w:trPr>
        <w:tc>
          <w:tcPr>
            <w:tcW w:w="710" w:type="dxa"/>
          </w:tcPr>
          <w:p w:rsidR="00FD0DCA" w:rsidRDefault="00FD0DCA"/>
        </w:tc>
        <w:tc>
          <w:tcPr>
            <w:tcW w:w="1986" w:type="dxa"/>
          </w:tcPr>
          <w:p w:rsidR="00FD0DCA" w:rsidRDefault="00FD0DCA"/>
        </w:tc>
        <w:tc>
          <w:tcPr>
            <w:tcW w:w="1986" w:type="dxa"/>
          </w:tcPr>
          <w:p w:rsidR="00FD0DCA" w:rsidRDefault="00FD0DCA"/>
        </w:tc>
        <w:tc>
          <w:tcPr>
            <w:tcW w:w="3403" w:type="dxa"/>
          </w:tcPr>
          <w:p w:rsidR="00FD0DCA" w:rsidRDefault="00FD0DCA"/>
        </w:tc>
        <w:tc>
          <w:tcPr>
            <w:tcW w:w="1702" w:type="dxa"/>
          </w:tcPr>
          <w:p w:rsidR="00FD0DCA" w:rsidRDefault="00FD0DCA"/>
        </w:tc>
        <w:tc>
          <w:tcPr>
            <w:tcW w:w="993" w:type="dxa"/>
          </w:tcPr>
          <w:p w:rsidR="00FD0DCA" w:rsidRDefault="00FD0DCA"/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0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0DC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0DCA" w:rsidRPr="00D33DA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=436715</w:t>
            </w:r>
          </w:p>
        </w:tc>
      </w:tr>
      <w:tr w:rsidR="00FD0DC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К.В., Воробьев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Управленческие решения: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"Менеджмент":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ГБОУ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Гос.ун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-том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2017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0DC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0DC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Разу М.Л., Лялин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проектом. Основы проектного управления: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КНОРУС, 2007</w:t>
            </w:r>
          </w:p>
        </w:tc>
      </w:tr>
      <w:tr w:rsidR="00FD0DC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образованием в условиях рынка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1997</w:t>
            </w:r>
          </w:p>
        </w:tc>
      </w:tr>
      <w:tr w:rsidR="00FD0DC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Фатхутдинов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Управленческие решения: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вузов: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 для студентов,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ся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спец."Менеджмент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2010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D0DC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FD0DC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0DCA" w:rsidRPr="00D33DA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Горбовцов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проектом: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Евразийский открытый институт, 2009,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=90748</w:t>
            </w:r>
          </w:p>
        </w:tc>
      </w:tr>
      <w:tr w:rsidR="00FD0DCA" w:rsidRPr="00D33DA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Башкатова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Управленческие решения: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Евразийский открытый институт, 2008,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=90762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D0D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FD0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D0DCA" w:rsidRPr="00D33D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онлайн"</w:t>
            </w:r>
          </w:p>
        </w:tc>
      </w:tr>
      <w:tr w:rsidR="00FD0DCA" w:rsidRPr="00D33D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FD0DCA" w:rsidRPr="00D33D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FD0DCA" w:rsidRPr="00D33D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FD0DCA" w:rsidRPr="00D33DA8">
        <w:trPr>
          <w:trHeight w:hRule="exact" w:val="277"/>
        </w:trPr>
        <w:tc>
          <w:tcPr>
            <w:tcW w:w="710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МАТЕРИАЛЬНО-ТЕХНИЧЕСКОЕ </w:t>
            </w: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ДИСЦИПЛИНЫ (МОДУЛЯ)</w:t>
            </w:r>
          </w:p>
        </w:tc>
      </w:tr>
      <w:tr w:rsidR="00FD0DCA" w:rsidRPr="00D33D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Default="00D3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обрадованной мультимедийной техникой.</w:t>
            </w:r>
          </w:p>
        </w:tc>
      </w:tr>
      <w:tr w:rsidR="00FD0DCA" w:rsidRPr="00D33DA8">
        <w:trPr>
          <w:trHeight w:hRule="exact" w:val="277"/>
        </w:trPr>
        <w:tc>
          <w:tcPr>
            <w:tcW w:w="710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0DCA" w:rsidRPr="00D33DA8" w:rsidRDefault="00FD0DCA">
            <w:pPr>
              <w:rPr>
                <w:lang w:val="ru-RU"/>
              </w:rPr>
            </w:pP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3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D0DCA" w:rsidRPr="00D33D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0DCA" w:rsidRPr="00D33DA8" w:rsidRDefault="00D3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Рейтинг-план дисциплины представлен в </w:t>
            </w:r>
            <w:r w:rsidRPr="00D3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Приложении 2.</w:t>
            </w:r>
          </w:p>
        </w:tc>
      </w:tr>
    </w:tbl>
    <w:p w:rsidR="00FD0DCA" w:rsidRPr="00D33DA8" w:rsidRDefault="00FD0DCA">
      <w:pPr>
        <w:rPr>
          <w:lang w:val="ru-RU"/>
        </w:rPr>
      </w:pPr>
    </w:p>
    <w:sectPr w:rsidR="00FD0DCA" w:rsidRPr="00D33DA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D31453"/>
    <w:rsid w:val="00D33DA8"/>
    <w:rsid w:val="00E209E2"/>
    <w:rsid w:val="00FD0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3D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3D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1533</Words>
  <Characters>8740</Characters>
  <Application>Microsoft Office Word</Application>
  <DocSecurity>0</DocSecurity>
  <Lines>72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10253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МНИД-19_plx_Индивидуальные и групповые технологии принятия решений в управлении научно-исследовательской деятельностью_</dc:title>
  <dc:creator>FastReport.NET</dc:creator>
  <cp:lastModifiedBy>Пользователь</cp:lastModifiedBy>
  <cp:revision>2</cp:revision>
  <dcterms:created xsi:type="dcterms:W3CDTF">2019-10-20T08:44:00Z</dcterms:created>
  <dcterms:modified xsi:type="dcterms:W3CDTF">2019-10-20T08:52:00Z</dcterms:modified>
</cp:coreProperties>
</file>